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C3" w:rsidRDefault="00066FC3" w:rsidP="00685A0F">
      <w:pPr>
        <w:jc w:val="center"/>
        <w:rPr>
          <w:b/>
        </w:rPr>
      </w:pPr>
      <w:smartTag w:uri="urn:schemas-microsoft-com:office:smarttags" w:element="City">
        <w:smartTag w:uri="urn:schemas-microsoft-com:office:smarttags" w:element="place">
          <w:r w:rsidRPr="00685A0F">
            <w:rPr>
              <w:b/>
            </w:rPr>
            <w:t>MANCHESTER</w:t>
          </w:r>
        </w:smartTag>
      </w:smartTag>
      <w:r w:rsidRPr="00685A0F">
        <w:rPr>
          <w:b/>
        </w:rPr>
        <w:t xml:space="preserve"> CITY COUNCIL</w:t>
      </w:r>
    </w:p>
    <w:p w:rsidR="00066FC3" w:rsidRPr="008B5E20" w:rsidRDefault="00066FC3" w:rsidP="00685A0F">
      <w:pPr>
        <w:jc w:val="center"/>
        <w:rPr>
          <w:u w:val="single"/>
        </w:rPr>
      </w:pPr>
      <w:r w:rsidRPr="008B5E20">
        <w:rPr>
          <w:u w:val="single"/>
        </w:rPr>
        <w:t>NOTICE OF CONCLUSION OF AUDIT</w:t>
      </w:r>
    </w:p>
    <w:p w:rsidR="00066FC3" w:rsidRPr="008B5E20" w:rsidRDefault="00066FC3" w:rsidP="00685A0F">
      <w:pPr>
        <w:jc w:val="center"/>
        <w:rPr>
          <w:u w:val="single"/>
        </w:rPr>
      </w:pPr>
      <w:r w:rsidRPr="008B5E20">
        <w:rPr>
          <w:u w:val="single"/>
        </w:rPr>
        <w:t>Audit Commission Act 1998 S.14</w:t>
      </w:r>
    </w:p>
    <w:p w:rsidR="00066FC3" w:rsidRPr="008B5E20" w:rsidRDefault="00066FC3" w:rsidP="008B5E20">
      <w:pPr>
        <w:jc w:val="center"/>
        <w:rPr>
          <w:u w:val="single"/>
        </w:rPr>
      </w:pPr>
      <w:r w:rsidRPr="008B5E20">
        <w:rPr>
          <w:u w:val="single"/>
        </w:rPr>
        <w:t>Accounts and Audi</w:t>
      </w:r>
      <w:r>
        <w:rPr>
          <w:u w:val="single"/>
        </w:rPr>
        <w:t>t Regulations 2011 Regulation 11</w:t>
      </w:r>
    </w:p>
    <w:p w:rsidR="00066FC3" w:rsidRDefault="00066FC3" w:rsidP="00685A0F">
      <w:r>
        <w:t>In accordance with the requirements of Regulation 11 of the Accounts and Audit Regulations 2011, notice is given that the audit of the financial accounts for Manchester City Council for the financial year ended 31 March 2015 has been concluded.</w:t>
      </w:r>
    </w:p>
    <w:p w:rsidR="00066FC3" w:rsidRDefault="00066FC3" w:rsidP="00685A0F">
      <w:r>
        <w:t>The rights conferred on local government electors by section 14 of the Audit Commission Act 1998 are to:</w:t>
      </w:r>
    </w:p>
    <w:p w:rsidR="00066FC3" w:rsidRDefault="00066FC3" w:rsidP="008B5E20">
      <w:pPr>
        <w:pStyle w:val="ListParagraph"/>
        <w:numPr>
          <w:ilvl w:val="0"/>
          <w:numId w:val="1"/>
        </w:numPr>
      </w:pPr>
      <w:r>
        <w:t>inspect and make copies of the statement of accounts</w:t>
      </w:r>
    </w:p>
    <w:p w:rsidR="00066FC3" w:rsidRDefault="00066FC3" w:rsidP="008B5E20">
      <w:pPr>
        <w:pStyle w:val="ListParagraph"/>
        <w:numPr>
          <w:ilvl w:val="0"/>
          <w:numId w:val="1"/>
        </w:numPr>
      </w:pPr>
      <w:r>
        <w:t>inspect and make copies of any other report, other than an immediate report, made to the Council from the auditor</w:t>
      </w:r>
    </w:p>
    <w:p w:rsidR="00066FC3" w:rsidRDefault="00066FC3" w:rsidP="008B5E20">
      <w:pPr>
        <w:pStyle w:val="ListParagraph"/>
        <w:numPr>
          <w:ilvl w:val="0"/>
          <w:numId w:val="1"/>
        </w:numPr>
      </w:pPr>
      <w:r>
        <w:t>require copies of any such statement or report to be delivered on payment of a reasonable sum for each copy</w:t>
      </w:r>
    </w:p>
    <w:p w:rsidR="00066FC3" w:rsidRDefault="00066FC3" w:rsidP="00685A0F">
      <w:r>
        <w:t>The audited statement of accounts and reports from the auditor are available for inspection by any local government elector for any area to which the accounts relate at the Town Hall, Manchester M60 2JR from 9am to 5pm on  application to City Treasurer, PO Box 314 at the above address (telephone 0161 234 3556).</w:t>
      </w:r>
    </w:p>
    <w:p w:rsidR="00066FC3" w:rsidRDefault="00066FC3" w:rsidP="00685A0F">
      <w:r>
        <w:t>The Statement of Accounts for 2014-15 is published on the Council’s website at:</w:t>
      </w:r>
    </w:p>
    <w:p w:rsidR="00066FC3" w:rsidRPr="00EF6F0C" w:rsidRDefault="00066FC3" w:rsidP="00685A0F">
      <w:pPr>
        <w:rPr>
          <w:lang w:val="de-DE"/>
        </w:rPr>
      </w:pPr>
      <w:hyperlink r:id="rId5" w:history="1">
        <w:r w:rsidRPr="00EF6F0C">
          <w:rPr>
            <w:rStyle w:val="Hyperlink"/>
            <w:lang w:val="de-DE"/>
          </w:rPr>
          <w:t>www.manchester.gov.uk/info/200110/budgets_and_spending/864/annual_statement_of_accounts</w:t>
        </w:r>
      </w:hyperlink>
      <w:r w:rsidRPr="00EF6F0C">
        <w:rPr>
          <w:lang w:val="de-DE"/>
        </w:rPr>
        <w:t xml:space="preserve">  Sir Howard Bernstein</w:t>
      </w:r>
    </w:p>
    <w:p w:rsidR="00066FC3" w:rsidRPr="00685A0F" w:rsidRDefault="00066FC3" w:rsidP="00685A0F">
      <w:r>
        <w:t>Chief Executive</w:t>
      </w:r>
      <w:bookmarkStart w:id="0" w:name="_GoBack"/>
      <w:bookmarkEnd w:id="0"/>
    </w:p>
    <w:sectPr w:rsidR="00066FC3" w:rsidRPr="00685A0F" w:rsidSect="004F1D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1910"/>
    <w:multiLevelType w:val="hybridMultilevel"/>
    <w:tmpl w:val="72F6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A0F"/>
    <w:rsid w:val="00066FC3"/>
    <w:rsid w:val="00110956"/>
    <w:rsid w:val="003418C1"/>
    <w:rsid w:val="00381D8F"/>
    <w:rsid w:val="003959E7"/>
    <w:rsid w:val="004074BA"/>
    <w:rsid w:val="004234BC"/>
    <w:rsid w:val="004F1D5B"/>
    <w:rsid w:val="00685A0F"/>
    <w:rsid w:val="00777D9D"/>
    <w:rsid w:val="00861D57"/>
    <w:rsid w:val="008903D3"/>
    <w:rsid w:val="008B5E20"/>
    <w:rsid w:val="009B44A8"/>
    <w:rsid w:val="00A96824"/>
    <w:rsid w:val="00BE6A58"/>
    <w:rsid w:val="00E81FDB"/>
    <w:rsid w:val="00E864B3"/>
    <w:rsid w:val="00EE38E5"/>
    <w:rsid w:val="00EF6F0C"/>
    <w:rsid w:val="00F004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9E7"/>
    <w:rPr>
      <w:rFonts w:cs="Times New Roman"/>
      <w:color w:val="0000FF"/>
      <w:u w:val="single"/>
    </w:rPr>
  </w:style>
  <w:style w:type="paragraph" w:styleId="ListParagraph">
    <w:name w:val="List Paragraph"/>
    <w:basedOn w:val="Normal"/>
    <w:uiPriority w:val="99"/>
    <w:qFormat/>
    <w:rsid w:val="008B5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chester.gov.uk/info/200110/budgets_and_spending/864/annual_statement_of_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207</Words>
  <Characters>1182</Characters>
  <Application>Microsoft Office Outlook</Application>
  <DocSecurity>0</DocSecurity>
  <Lines>0</Lines>
  <Paragraphs>0</Paragraphs>
  <ScaleCrop>false</ScaleCrop>
  <Company>Manchester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subject/>
  <dc:creator>Tracey Read</dc:creator>
  <cp:keywords/>
  <dc:description/>
  <cp:lastModifiedBy>sweetingg</cp:lastModifiedBy>
  <cp:revision>2</cp:revision>
  <cp:lastPrinted>2014-09-30T13:16:00Z</cp:lastPrinted>
  <dcterms:created xsi:type="dcterms:W3CDTF">2015-10-08T12:54:00Z</dcterms:created>
  <dcterms:modified xsi:type="dcterms:W3CDTF">2015-10-08T12:54:00Z</dcterms:modified>
</cp:coreProperties>
</file>