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D" w:rsidRDefault="007958ED" w:rsidP="000167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1489"/>
        <w:gridCol w:w="5922"/>
      </w:tblGrid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Parking spaces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Abstract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The number and location of marked out controlled on street parking spaces within Manchester City Centre.</w:t>
            </w: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Description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The number and location of disabled persons parking places, on street pay and display and limited waiting bays in Manchester City Centre.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The dataset comprises the following fields;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Organisation Name,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Organisation Code,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Effective Date,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Order Type,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Street Name,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Start (Text description of the starting point of the bays),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Finish (Text description of the finishing point of the bays),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4FA0">
              <w:rPr>
                <w:rFonts w:ascii="Arial" w:hAnsi="Arial" w:cs="Arial"/>
              </w:rPr>
              <w:t>Estimated Parking Places (</w:t>
            </w:r>
            <w:r w:rsidRPr="00144FA0">
              <w:rPr>
                <w:rFonts w:ascii="Arial" w:hAnsi="Arial" w:cs="Arial"/>
                <w:color w:val="000000"/>
              </w:rPr>
              <w:t>these are estimated as most areas are not individual bays anymore but just lengths of parking);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Source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 xml:space="preserve">Data is taken from the Manchester City Council GIS </w:t>
            </w:r>
            <w:proofErr w:type="spellStart"/>
            <w:r w:rsidRPr="00144FA0">
              <w:rPr>
                <w:rFonts w:ascii="Arial" w:hAnsi="Arial" w:cs="Arial"/>
              </w:rPr>
              <w:t>Parkmap</w:t>
            </w:r>
            <w:proofErr w:type="spellEnd"/>
            <w:r w:rsidRPr="00144FA0">
              <w:rPr>
                <w:rFonts w:ascii="Arial" w:hAnsi="Arial" w:cs="Arial"/>
              </w:rPr>
              <w:t xml:space="preserve"> database. 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 xml:space="preserve">Date created </w:t>
            </w:r>
          </w:p>
        </w:tc>
        <w:tc>
          <w:tcPr>
            <w:tcW w:w="7612" w:type="dxa"/>
            <w:gridSpan w:val="2"/>
          </w:tcPr>
          <w:p w:rsidR="007958ED" w:rsidRPr="00144FA0" w:rsidRDefault="008F4237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A5EA3">
              <w:rPr>
                <w:rFonts w:ascii="Arial" w:hAnsi="Arial" w:cs="Arial"/>
              </w:rPr>
              <w:t>/10/2018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Date issued</w:t>
            </w:r>
          </w:p>
        </w:tc>
        <w:tc>
          <w:tcPr>
            <w:tcW w:w="7612" w:type="dxa"/>
            <w:gridSpan w:val="2"/>
          </w:tcPr>
          <w:p w:rsidR="007958ED" w:rsidRPr="00144FA0" w:rsidRDefault="004A5EA3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  <w:bookmarkStart w:id="0" w:name="_GoBack"/>
            <w:bookmarkEnd w:id="0"/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Coverage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Manchester City Centre</w:t>
            </w: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Frequency of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update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Annual</w:t>
            </w:r>
          </w:p>
        </w:tc>
      </w:tr>
      <w:tr w:rsidR="007958ED" w:rsidRPr="00144FA0" w:rsidTr="00650EC8"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Format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CSV (parking_spaces.csv)</w:t>
            </w:r>
          </w:p>
        </w:tc>
      </w:tr>
      <w:tr w:rsidR="007958ED" w:rsidRPr="00144FA0" w:rsidTr="00650EC8">
        <w:tc>
          <w:tcPr>
            <w:tcW w:w="1630" w:type="dxa"/>
            <w:vMerge w:val="restart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Creator</w:t>
            </w:r>
          </w:p>
        </w:tc>
        <w:tc>
          <w:tcPr>
            <w:tcW w:w="149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Role</w:t>
            </w:r>
          </w:p>
        </w:tc>
        <w:tc>
          <w:tcPr>
            <w:tcW w:w="612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Citywide Highways – Growth and Neighbourhoods Directorate</w:t>
            </w:r>
          </w:p>
        </w:tc>
      </w:tr>
      <w:tr w:rsidR="007958ED" w:rsidRPr="00144FA0" w:rsidTr="00650EC8">
        <w:tc>
          <w:tcPr>
            <w:tcW w:w="1630" w:type="dxa"/>
            <w:vMerge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Position</w:t>
            </w:r>
          </w:p>
        </w:tc>
        <w:tc>
          <w:tcPr>
            <w:tcW w:w="612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Citywide Highways Manager</w:t>
            </w:r>
          </w:p>
        </w:tc>
      </w:tr>
      <w:tr w:rsidR="007958ED" w:rsidRPr="00144FA0" w:rsidTr="00650EC8">
        <w:tc>
          <w:tcPr>
            <w:tcW w:w="1630" w:type="dxa"/>
            <w:vMerge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Organisation</w:t>
            </w:r>
          </w:p>
        </w:tc>
        <w:tc>
          <w:tcPr>
            <w:tcW w:w="612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Manchester City Council</w:t>
            </w:r>
          </w:p>
        </w:tc>
      </w:tr>
      <w:tr w:rsidR="007958ED" w:rsidRPr="00144FA0" w:rsidTr="00650EC8">
        <w:tc>
          <w:tcPr>
            <w:tcW w:w="1630" w:type="dxa"/>
            <w:vMerge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Address</w:t>
            </w:r>
          </w:p>
        </w:tc>
        <w:tc>
          <w:tcPr>
            <w:tcW w:w="612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Manchester City Council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Manchester</w:t>
            </w:r>
          </w:p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M60 2LA</w:t>
            </w:r>
          </w:p>
        </w:tc>
      </w:tr>
      <w:tr w:rsidR="007958ED" w:rsidRPr="00144FA0" w:rsidTr="00650EC8">
        <w:tc>
          <w:tcPr>
            <w:tcW w:w="1630" w:type="dxa"/>
            <w:vMerge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Telephone</w:t>
            </w:r>
          </w:p>
        </w:tc>
        <w:tc>
          <w:tcPr>
            <w:tcW w:w="612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0161 234 5000</w:t>
            </w:r>
          </w:p>
        </w:tc>
      </w:tr>
      <w:tr w:rsidR="007958ED" w:rsidRPr="00144FA0" w:rsidTr="00650EC8">
        <w:trPr>
          <w:trHeight w:val="329"/>
        </w:trPr>
        <w:tc>
          <w:tcPr>
            <w:tcW w:w="1630" w:type="dxa"/>
            <w:vMerge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Email</w:t>
            </w:r>
          </w:p>
        </w:tc>
        <w:tc>
          <w:tcPr>
            <w:tcW w:w="6121" w:type="dxa"/>
          </w:tcPr>
          <w:p w:rsidR="007958ED" w:rsidRPr="00144FA0" w:rsidRDefault="004A5EA3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4" w:history="1">
              <w:r w:rsidR="007958ED" w:rsidRPr="00144FA0">
                <w:rPr>
                  <w:rStyle w:val="Hyperlink"/>
                  <w:rFonts w:ascii="Arial" w:hAnsi="Arial" w:cs="Arial"/>
                </w:rPr>
                <w:t>citywidetraffic@manchester.gov.uk</w:t>
              </w:r>
            </w:hyperlink>
          </w:p>
        </w:tc>
      </w:tr>
      <w:tr w:rsidR="007958ED" w:rsidRPr="00144FA0" w:rsidTr="00650EC8">
        <w:trPr>
          <w:trHeight w:val="329"/>
        </w:trPr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Publisher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Manchester City Council</w:t>
            </w:r>
          </w:p>
        </w:tc>
      </w:tr>
      <w:tr w:rsidR="007958ED" w:rsidRPr="00144FA0" w:rsidTr="00650EC8">
        <w:trPr>
          <w:trHeight w:val="329"/>
        </w:trPr>
        <w:tc>
          <w:tcPr>
            <w:tcW w:w="1630" w:type="dxa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Additional notes</w:t>
            </w:r>
          </w:p>
        </w:tc>
        <w:tc>
          <w:tcPr>
            <w:tcW w:w="7612" w:type="dxa"/>
            <w:gridSpan w:val="2"/>
          </w:tcPr>
          <w:p w:rsidR="007958ED" w:rsidRPr="00144FA0" w:rsidRDefault="007958ED" w:rsidP="0065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4FA0">
              <w:rPr>
                <w:rFonts w:ascii="Arial" w:hAnsi="Arial" w:cs="Arial"/>
              </w:rPr>
              <w:t>Published to meet the requirements of the Local Government Transparency Code 2015.</w:t>
            </w:r>
          </w:p>
        </w:tc>
      </w:tr>
    </w:tbl>
    <w:p w:rsidR="007958ED" w:rsidRPr="00144FA0" w:rsidRDefault="007958ED" w:rsidP="0001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58ED" w:rsidRPr="00144FA0" w:rsidRDefault="007958ED" w:rsidP="0001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958ED" w:rsidRPr="00144FA0" w:rsidSect="00F0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18"/>
    <w:rsid w:val="00016718"/>
    <w:rsid w:val="00144FA0"/>
    <w:rsid w:val="00223C77"/>
    <w:rsid w:val="00233455"/>
    <w:rsid w:val="002929A2"/>
    <w:rsid w:val="00444C08"/>
    <w:rsid w:val="004A5EA3"/>
    <w:rsid w:val="004D380D"/>
    <w:rsid w:val="004F145F"/>
    <w:rsid w:val="00593955"/>
    <w:rsid w:val="00650EC8"/>
    <w:rsid w:val="0069531A"/>
    <w:rsid w:val="007771DF"/>
    <w:rsid w:val="007958ED"/>
    <w:rsid w:val="007A051E"/>
    <w:rsid w:val="00835FD4"/>
    <w:rsid w:val="0085509C"/>
    <w:rsid w:val="008F4237"/>
    <w:rsid w:val="00914C04"/>
    <w:rsid w:val="00A85B8F"/>
    <w:rsid w:val="00AD72A0"/>
    <w:rsid w:val="00AE6F3B"/>
    <w:rsid w:val="00C74C01"/>
    <w:rsid w:val="00D11660"/>
    <w:rsid w:val="00E77181"/>
    <w:rsid w:val="00EF31D8"/>
    <w:rsid w:val="00F0038B"/>
    <w:rsid w:val="00F07A39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4567D0-D3F9-4E4A-B328-E16F266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7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39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widetraffic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Manchester City Council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Paul Acheson</dc:creator>
  <cp:keywords/>
  <dc:description/>
  <cp:lastModifiedBy>Paul Acheson</cp:lastModifiedBy>
  <cp:revision>3</cp:revision>
  <cp:lastPrinted>2016-10-19T13:53:00Z</cp:lastPrinted>
  <dcterms:created xsi:type="dcterms:W3CDTF">2018-10-04T11:12:00Z</dcterms:created>
  <dcterms:modified xsi:type="dcterms:W3CDTF">2018-10-04T12:56:00Z</dcterms:modified>
</cp:coreProperties>
</file>